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EA" w:rsidRPr="000F5B22" w:rsidRDefault="00193AEA" w:rsidP="00193AEA">
      <w:pPr>
        <w:pStyle w:val="Annex"/>
      </w:pPr>
      <w:bookmarkStart w:id="0" w:name="_Toc226444176"/>
      <w:bookmarkStart w:id="1" w:name="_Toc323234519"/>
      <w:bookmarkStart w:id="2" w:name="_Toc369864166"/>
      <w:r w:rsidRPr="000F5B22">
        <w:t>Action Items</w:t>
      </w:r>
      <w:bookmarkEnd w:id="0"/>
      <w:bookmarkEnd w:id="1"/>
      <w:bookmarkEnd w:id="2"/>
      <w:r>
        <w:t xml:space="preserve"> FROM ANM21</w:t>
      </w:r>
    </w:p>
    <w:p w:rsidR="00193AEA" w:rsidRPr="000F5B22" w:rsidRDefault="00193AEA" w:rsidP="00193AEA">
      <w:pPr>
        <w:pStyle w:val="ActionItem"/>
      </w:pPr>
      <w:r w:rsidRPr="000F5B22">
        <w:t>Action Items for Secretariat</w:t>
      </w:r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r w:rsidRPr="000F5B22">
        <w:rPr>
          <w:szCs w:val="22"/>
          <w:highlight w:val="yellow"/>
        </w:rPr>
        <w:fldChar w:fldCharType="begin"/>
      </w:r>
      <w:r w:rsidRPr="000F5B22">
        <w:rPr>
          <w:highlight w:val="yellow"/>
        </w:rPr>
        <w:instrText xml:space="preserve"> TOC \h \z \t "Action IALA" \c </w:instrText>
      </w:r>
      <w:r w:rsidRPr="000F5B22">
        <w:rPr>
          <w:szCs w:val="22"/>
          <w:highlight w:val="yellow"/>
        </w:rPr>
        <w:fldChar w:fldCharType="separate"/>
      </w:r>
      <w:hyperlink w:anchor="_Toc369864167" w:history="1">
        <w:r w:rsidRPr="00CF2408">
          <w:rPr>
            <w:rStyle w:val="Hyperlink"/>
            <w:noProof/>
          </w:rPr>
          <w:t>The Secretariat is requested to forward the Report of the workshop on Application of Aids to Navigation within Marine Spatial Planning (ANM21-4.5) to Council to note.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68" w:history="1">
        <w:r w:rsidRPr="00CF2408">
          <w:rPr>
            <w:rStyle w:val="Hyperlink"/>
            <w:noProof/>
          </w:rPr>
          <w:t>The Secretariat is requested to put ANM21-4.5 on the IALA web: ‘Publications – Reports and Proceedings’.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69" w:history="1">
        <w:r w:rsidRPr="00CF2408">
          <w:rPr>
            <w:rStyle w:val="Hyperlink"/>
            <w:noProof/>
            <w:lang w:val="en-US"/>
          </w:rPr>
          <w:t>The Secretariat is requested to forward the Guideline on maritime surface picture for analysis in risk assessment and the provision of Aids to Navigation (</w:t>
        </w:r>
        <w:r w:rsidRPr="00CF2408">
          <w:rPr>
            <w:rStyle w:val="Hyperlink"/>
            <w:noProof/>
          </w:rPr>
          <w:t>ANM21-13.1.1.3) to Council for approval.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70" w:history="1">
        <w:r w:rsidRPr="00CF2408">
          <w:rPr>
            <w:rStyle w:val="Hyperlink"/>
            <w:noProof/>
            <w:lang w:val="en-US"/>
          </w:rPr>
          <w:t>The Secretariat is requested to forward the revised Recommendation on The Marking of Man-Made Offshore Structures O-139 (</w:t>
        </w:r>
        <w:r w:rsidRPr="00CF2408">
          <w:rPr>
            <w:rStyle w:val="Hyperlink"/>
            <w:noProof/>
          </w:rPr>
          <w:t>ANM21-13.1.1.4) to Council for approval.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71" w:history="1">
        <w:r w:rsidRPr="00CF2408">
          <w:rPr>
            <w:rStyle w:val="Hyperlink"/>
            <w:noProof/>
          </w:rPr>
          <w:t>The Secretariat is requested to consider informing IMO of the development of O-139 after approval by Council taking into account SN/Circ.62, 12 August 1971.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72" w:history="1">
        <w:r w:rsidRPr="00CF2408">
          <w:rPr>
            <w:rStyle w:val="Hyperlink"/>
            <w:noProof/>
            <w:lang w:val="en-US"/>
          </w:rPr>
          <w:t>The Secretariat is requested to forward the liaison note on the questionnaire (</w:t>
        </w:r>
        <w:r w:rsidRPr="00CF2408">
          <w:rPr>
            <w:rStyle w:val="Hyperlink"/>
            <w:noProof/>
          </w:rPr>
          <w:t>ANM21-13.1.1.1) to Council for approval.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73" w:history="1">
        <w:r w:rsidRPr="00CF2408">
          <w:rPr>
            <w:rStyle w:val="Hyperlink"/>
            <w:noProof/>
          </w:rPr>
          <w:t>The Secretariat is requested to forward the IALA Questionnaire (ANM21-13.1.1.2) to Council for approval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74" w:history="1">
        <w:r w:rsidRPr="00CF2408">
          <w:rPr>
            <w:rStyle w:val="Hyperlink"/>
            <w:noProof/>
          </w:rPr>
          <w:t>The Secretariat is requested to forward the Liaison Note on the NAVGUIDE (ANM21-13.1.2.1) to the Secretariat.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75" w:history="1">
        <w:r w:rsidRPr="00CF2408">
          <w:rPr>
            <w:rStyle w:val="Hyperlink"/>
            <w:noProof/>
          </w:rPr>
          <w:t>The Secretariat is requested to forward the Liaison Note on the NAVGUIDE (ANM21-13.1.2.3) to ANM22.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76" w:history="1">
        <w:r w:rsidRPr="00CF2408">
          <w:rPr>
            <w:rStyle w:val="Hyperlink"/>
            <w:noProof/>
          </w:rPr>
          <w:t>The Secretariat is requested to forward the revised edition of the NAVGUIDE (ANM21-13.1.2.2) to Council to note.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77" w:history="1">
        <w:r w:rsidRPr="00CF2408">
          <w:rPr>
            <w:rStyle w:val="Hyperlink"/>
            <w:noProof/>
          </w:rPr>
          <w:t>The Secretariat is requested to forward the draft revised Recommendation O-132 (ANM21-13.1.2.4) to Council for approval.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78" w:history="1">
        <w:r w:rsidRPr="00CF2408">
          <w:rPr>
            <w:rStyle w:val="Hyperlink"/>
            <w:noProof/>
          </w:rPr>
          <w:t>The Secretariat is requested to forward the draft revised Guideline 1052 (ANM21-13.1.2.5) to Council for approval.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79" w:history="1">
        <w:r w:rsidRPr="00CF2408">
          <w:rPr>
            <w:rStyle w:val="Hyperlink"/>
            <w:noProof/>
          </w:rPr>
          <w:t>The Secretariat is requested to forward the amended working paper on Documents Managed by the ANM Committee (ANM21-13.2.2.1) to ANM22 for further consideration in the working period 2014-2018.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80" w:history="1">
        <w:r w:rsidRPr="00CF2408">
          <w:rPr>
            <w:rStyle w:val="Hyperlink"/>
            <w:noProof/>
          </w:rPr>
          <w:t>The Secretariat is requested to forward the Working Paper on Navigational Safety within MSP (ANM21-13.2.2.2) to ANM22 for consideration.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81" w:history="1">
        <w:r w:rsidRPr="00CF2408">
          <w:rPr>
            <w:rStyle w:val="Hyperlink"/>
            <w:noProof/>
          </w:rPr>
          <w:t>The Secretariat is requested to forward the amended Future Work Programme 2014-2018 (ANM21-12.2) to PAP26 for consideration.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82" w:history="1">
        <w:r w:rsidRPr="00CF2408">
          <w:rPr>
            <w:rStyle w:val="Hyperlink"/>
            <w:noProof/>
          </w:rPr>
          <w:t>The Secretariat is requested to forward the liaison note on Disaster Recovery (ANM21-13.1.3.1) to the VTS Committee to note.</w:t>
        </w:r>
        <w:r>
          <w:rPr>
            <w:noProof/>
            <w:webHidden/>
          </w:rPr>
          <w:tab/>
        </w:r>
      </w:hyperlink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hyperlink w:anchor="_Toc369864183" w:history="1">
        <w:r w:rsidRPr="00CF2408">
          <w:rPr>
            <w:rStyle w:val="Hyperlink"/>
            <w:noProof/>
          </w:rPr>
          <w:t>The Secretariat is requested to forward the report of ANM21 (ANM21-15) to the Council to note.</w:t>
        </w:r>
        <w:r>
          <w:rPr>
            <w:noProof/>
            <w:webHidden/>
          </w:rPr>
          <w:tab/>
        </w:r>
      </w:hyperlink>
    </w:p>
    <w:p w:rsidR="00193AEA" w:rsidRPr="000F5B22" w:rsidRDefault="00193AEA" w:rsidP="00193AEA">
      <w:pPr>
        <w:pStyle w:val="ActionItem"/>
        <w:rPr>
          <w:szCs w:val="28"/>
        </w:rPr>
      </w:pPr>
      <w:r w:rsidRPr="000F5B22">
        <w:rPr>
          <w:sz w:val="28"/>
          <w:highlight w:val="yellow"/>
        </w:rPr>
        <w:fldChar w:fldCharType="end"/>
      </w:r>
      <w:r w:rsidRPr="000F5B22">
        <w:t>Action Items for Members</w:t>
      </w:r>
    </w:p>
    <w:p w:rsidR="00193AEA" w:rsidRDefault="00193AEA" w:rsidP="00193AEA">
      <w:pPr>
        <w:pStyle w:val="TableofFigures"/>
        <w:rPr>
          <w:rFonts w:asciiTheme="minorHAnsi" w:eastAsiaTheme="minorEastAsia" w:hAnsiTheme="minorHAnsi" w:cstheme="minorBidi"/>
          <w:noProof/>
          <w:szCs w:val="22"/>
          <w:lang w:val="en-US" w:eastAsia="en-US"/>
        </w:rPr>
      </w:pPr>
      <w:r w:rsidRPr="000F5B22">
        <w:fldChar w:fldCharType="begin"/>
      </w:r>
      <w:r w:rsidRPr="000F5B22">
        <w:instrText xml:space="preserve"> TOC \h \z \t "Action Member" \c </w:instrText>
      </w:r>
      <w:r w:rsidRPr="000F5B22">
        <w:fldChar w:fldCharType="separate"/>
      </w:r>
      <w:hyperlink w:anchor="_Toc369864184" w:history="1">
        <w:r w:rsidRPr="00784BFE">
          <w:rPr>
            <w:rStyle w:val="Hyperlink"/>
            <w:noProof/>
          </w:rPr>
          <w:t>All ANM members are kindly reminded to send any photos for inclusion in the NAVGUIDE inter-sessionally to John Festarini.</w:t>
        </w:r>
        <w:r>
          <w:rPr>
            <w:noProof/>
            <w:webHidden/>
          </w:rPr>
          <w:tab/>
        </w:r>
      </w:hyperlink>
      <w:bookmarkStart w:id="3" w:name="_GoBack"/>
      <w:bookmarkEnd w:id="3"/>
    </w:p>
    <w:p w:rsidR="001D01CA" w:rsidRDefault="00193AEA" w:rsidP="00193AEA">
      <w:pPr>
        <w:pStyle w:val="BodyText"/>
      </w:pPr>
      <w:r w:rsidRPr="000F5B22">
        <w:fldChar w:fldCharType="end"/>
      </w:r>
    </w:p>
    <w:sectPr w:rsidR="001D01CA" w:rsidSect="00193AEA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7A4" w:rsidRDefault="00CF77A4" w:rsidP="00193AEA">
      <w:pPr>
        <w:spacing w:after="0" w:line="240" w:lineRule="auto"/>
      </w:pPr>
      <w:r>
        <w:separator/>
      </w:r>
    </w:p>
  </w:endnote>
  <w:endnote w:type="continuationSeparator" w:id="0">
    <w:p w:rsidR="00CF77A4" w:rsidRDefault="00CF77A4" w:rsidP="0019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7A4" w:rsidRDefault="00CF77A4" w:rsidP="00193AEA">
      <w:pPr>
        <w:spacing w:after="0" w:line="240" w:lineRule="auto"/>
      </w:pPr>
      <w:r>
        <w:separator/>
      </w:r>
    </w:p>
  </w:footnote>
  <w:footnote w:type="continuationSeparator" w:id="0">
    <w:p w:rsidR="00CF77A4" w:rsidRDefault="00CF77A4" w:rsidP="00193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AEA" w:rsidRDefault="00193AEA">
    <w:pPr>
      <w:pStyle w:val="Header"/>
    </w:pPr>
    <w:r>
      <w:tab/>
    </w:r>
    <w:r>
      <w:tab/>
      <w:t>ARM1-2.1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85238"/>
    <w:multiLevelType w:val="multilevel"/>
    <w:tmpl w:val="05E6C7BE"/>
    <w:lvl w:ilvl="0">
      <w:start w:val="1"/>
      <w:numFmt w:val="upperLetter"/>
      <w:lvlText w:val="ANNEX %1"/>
      <w:lvlJc w:val="left"/>
      <w:pPr>
        <w:tabs>
          <w:tab w:val="num" w:pos="2127"/>
        </w:tabs>
        <w:ind w:left="2127" w:hanging="1701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hint="default"/>
      </w:rPr>
    </w:lvl>
  </w:abstractNum>
  <w:abstractNum w:abstractNumId="1">
    <w:nsid w:val="79F15B95"/>
    <w:multiLevelType w:val="hybridMultilevel"/>
    <w:tmpl w:val="46B86CAA"/>
    <w:lvl w:ilvl="0" w:tplc="04090001">
      <w:start w:val="1"/>
      <w:numFmt w:val="decimal"/>
      <w:pStyle w:val="TableofFigures"/>
      <w:lvlText w:val="%1."/>
      <w:lvlJc w:val="left"/>
      <w:pPr>
        <w:ind w:left="1287" w:hanging="360"/>
      </w:pPr>
      <w:rPr>
        <w:rFonts w:ascii="Arial" w:hAnsi="Arial" w:hint="default"/>
        <w:b w:val="0"/>
        <w:i w:val="0"/>
        <w:sz w:val="20"/>
      </w:rPr>
    </w:lvl>
    <w:lvl w:ilvl="1" w:tplc="04090003" w:tentative="1">
      <w:start w:val="1"/>
      <w:numFmt w:val="lowerLetter"/>
      <w:lvlText w:val="%2."/>
      <w:lvlJc w:val="left"/>
      <w:pPr>
        <w:ind w:left="2007" w:hanging="360"/>
      </w:pPr>
    </w:lvl>
    <w:lvl w:ilvl="2" w:tplc="04090005" w:tentative="1">
      <w:start w:val="1"/>
      <w:numFmt w:val="lowerRoman"/>
      <w:lvlText w:val="%3."/>
      <w:lvlJc w:val="right"/>
      <w:pPr>
        <w:ind w:left="2727" w:hanging="180"/>
      </w:pPr>
    </w:lvl>
    <w:lvl w:ilvl="3" w:tplc="04090001" w:tentative="1">
      <w:start w:val="1"/>
      <w:numFmt w:val="decimal"/>
      <w:lvlText w:val="%4."/>
      <w:lvlJc w:val="left"/>
      <w:pPr>
        <w:ind w:left="3447" w:hanging="360"/>
      </w:pPr>
    </w:lvl>
    <w:lvl w:ilvl="4" w:tplc="04090003" w:tentative="1">
      <w:start w:val="1"/>
      <w:numFmt w:val="lowerLetter"/>
      <w:lvlText w:val="%5."/>
      <w:lvlJc w:val="left"/>
      <w:pPr>
        <w:ind w:left="4167" w:hanging="360"/>
      </w:pPr>
    </w:lvl>
    <w:lvl w:ilvl="5" w:tplc="04090005" w:tentative="1">
      <w:start w:val="1"/>
      <w:numFmt w:val="lowerRoman"/>
      <w:lvlText w:val="%6."/>
      <w:lvlJc w:val="right"/>
      <w:pPr>
        <w:ind w:left="4887" w:hanging="180"/>
      </w:pPr>
    </w:lvl>
    <w:lvl w:ilvl="6" w:tplc="04090001" w:tentative="1">
      <w:start w:val="1"/>
      <w:numFmt w:val="decimal"/>
      <w:lvlText w:val="%7."/>
      <w:lvlJc w:val="left"/>
      <w:pPr>
        <w:ind w:left="5607" w:hanging="360"/>
      </w:pPr>
    </w:lvl>
    <w:lvl w:ilvl="7" w:tplc="04090003" w:tentative="1">
      <w:start w:val="1"/>
      <w:numFmt w:val="lowerLetter"/>
      <w:lvlText w:val="%8."/>
      <w:lvlJc w:val="left"/>
      <w:pPr>
        <w:ind w:left="6327" w:hanging="360"/>
      </w:pPr>
    </w:lvl>
    <w:lvl w:ilvl="8" w:tplc="04090005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AEA"/>
    <w:rsid w:val="00193AEA"/>
    <w:rsid w:val="005C00FB"/>
    <w:rsid w:val="006A33F8"/>
    <w:rsid w:val="00C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3A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tem">
    <w:name w:val="Action Item"/>
    <w:basedOn w:val="Normal"/>
    <w:next w:val="BodyText"/>
    <w:link w:val="ActionItemChar"/>
    <w:qFormat/>
    <w:rsid w:val="00193AEA"/>
    <w:pPr>
      <w:spacing w:before="240" w:after="240" w:line="240" w:lineRule="auto"/>
    </w:pPr>
    <w:rPr>
      <w:rFonts w:ascii="Arial" w:eastAsia="Times New Roman" w:hAnsi="Arial" w:cs="Times New Roman"/>
      <w:i/>
      <w:iCs/>
      <w:color w:val="365F91" w:themeColor="accent1" w:themeShade="BF"/>
      <w:lang w:val="en-GB"/>
    </w:rPr>
  </w:style>
  <w:style w:type="character" w:styleId="Hyperlink">
    <w:name w:val="Hyperlink"/>
    <w:basedOn w:val="DefaultParagraphFont"/>
    <w:uiPriority w:val="99"/>
    <w:rsid w:val="00193AEA"/>
  </w:style>
  <w:style w:type="paragraph" w:customStyle="1" w:styleId="Annex">
    <w:name w:val="Annex"/>
    <w:basedOn w:val="Heading1"/>
    <w:next w:val="Normal"/>
    <w:autoRedefine/>
    <w:qFormat/>
    <w:rsid w:val="00193AEA"/>
    <w:pPr>
      <w:keepLines w:val="0"/>
      <w:spacing w:before="240" w:after="240" w:line="240" w:lineRule="auto"/>
      <w:ind w:left="426"/>
      <w:jc w:val="center"/>
    </w:pPr>
    <w:rPr>
      <w:rFonts w:ascii="Arial" w:eastAsia="Times New Roman" w:hAnsi="Arial" w:cs="Calibri"/>
      <w:bCs w:val="0"/>
      <w:caps/>
      <w:snapToGrid w:val="0"/>
      <w:color w:val="auto"/>
      <w:kern w:val="28"/>
      <w:sz w:val="24"/>
      <w:szCs w:val="22"/>
      <w:lang w:val="en-GB" w:eastAsia="de-DE"/>
    </w:rPr>
  </w:style>
  <w:style w:type="character" w:customStyle="1" w:styleId="ActionItemChar">
    <w:name w:val="Action Item Char"/>
    <w:basedOn w:val="DefaultParagraphFont"/>
    <w:link w:val="ActionItem"/>
    <w:rsid w:val="00193AEA"/>
    <w:rPr>
      <w:rFonts w:ascii="Arial" w:eastAsia="Times New Roman" w:hAnsi="Arial" w:cs="Times New Roman"/>
      <w:i/>
      <w:iCs/>
      <w:color w:val="365F91" w:themeColor="accent1" w:themeShade="BF"/>
      <w:lang w:val="en-GB"/>
    </w:rPr>
  </w:style>
  <w:style w:type="paragraph" w:styleId="TableofFigures">
    <w:name w:val="table of figures"/>
    <w:basedOn w:val="Normal"/>
    <w:next w:val="Normal"/>
    <w:uiPriority w:val="99"/>
    <w:rsid w:val="00193AEA"/>
    <w:pPr>
      <w:numPr>
        <w:numId w:val="1"/>
      </w:numPr>
      <w:tabs>
        <w:tab w:val="left" w:pos="567"/>
        <w:tab w:val="right" w:pos="9629"/>
      </w:tabs>
      <w:spacing w:after="120" w:line="240" w:lineRule="auto"/>
      <w:ind w:left="567" w:right="284" w:hanging="567"/>
      <w:jc w:val="both"/>
    </w:pPr>
    <w:rPr>
      <w:rFonts w:ascii="Arial" w:eastAsia="MS Mincho" w:hAnsi="Arial" w:cs="Times New Roman"/>
      <w:szCs w:val="24"/>
      <w:lang w:val="en-GB" w:eastAsia="ja-JP"/>
    </w:rPr>
  </w:style>
  <w:style w:type="paragraph" w:styleId="BodyText">
    <w:name w:val="Body Text"/>
    <w:basedOn w:val="Normal"/>
    <w:link w:val="BodyTextChar"/>
    <w:qFormat/>
    <w:rsid w:val="00193AEA"/>
    <w:pPr>
      <w:spacing w:after="120"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193AEA"/>
    <w:rPr>
      <w:rFonts w:ascii="Arial" w:eastAsia="Calibri" w:hAnsi="Arial" w:cs="Calibri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193A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193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AEA"/>
  </w:style>
  <w:style w:type="paragraph" w:styleId="Footer">
    <w:name w:val="footer"/>
    <w:basedOn w:val="Normal"/>
    <w:link w:val="FooterChar"/>
    <w:uiPriority w:val="99"/>
    <w:unhideWhenUsed/>
    <w:rsid w:val="00193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3A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tem">
    <w:name w:val="Action Item"/>
    <w:basedOn w:val="Normal"/>
    <w:next w:val="BodyText"/>
    <w:link w:val="ActionItemChar"/>
    <w:qFormat/>
    <w:rsid w:val="00193AEA"/>
    <w:pPr>
      <w:spacing w:before="240" w:after="240" w:line="240" w:lineRule="auto"/>
    </w:pPr>
    <w:rPr>
      <w:rFonts w:ascii="Arial" w:eastAsia="Times New Roman" w:hAnsi="Arial" w:cs="Times New Roman"/>
      <w:i/>
      <w:iCs/>
      <w:color w:val="365F91" w:themeColor="accent1" w:themeShade="BF"/>
      <w:lang w:val="en-GB"/>
    </w:rPr>
  </w:style>
  <w:style w:type="character" w:styleId="Hyperlink">
    <w:name w:val="Hyperlink"/>
    <w:basedOn w:val="DefaultParagraphFont"/>
    <w:uiPriority w:val="99"/>
    <w:rsid w:val="00193AEA"/>
  </w:style>
  <w:style w:type="paragraph" w:customStyle="1" w:styleId="Annex">
    <w:name w:val="Annex"/>
    <w:basedOn w:val="Heading1"/>
    <w:next w:val="Normal"/>
    <w:autoRedefine/>
    <w:qFormat/>
    <w:rsid w:val="00193AEA"/>
    <w:pPr>
      <w:keepLines w:val="0"/>
      <w:spacing w:before="240" w:after="240" w:line="240" w:lineRule="auto"/>
      <w:ind w:left="426"/>
      <w:jc w:val="center"/>
    </w:pPr>
    <w:rPr>
      <w:rFonts w:ascii="Arial" w:eastAsia="Times New Roman" w:hAnsi="Arial" w:cs="Calibri"/>
      <w:bCs w:val="0"/>
      <w:caps/>
      <w:snapToGrid w:val="0"/>
      <w:color w:val="auto"/>
      <w:kern w:val="28"/>
      <w:sz w:val="24"/>
      <w:szCs w:val="22"/>
      <w:lang w:val="en-GB" w:eastAsia="de-DE"/>
    </w:rPr>
  </w:style>
  <w:style w:type="character" w:customStyle="1" w:styleId="ActionItemChar">
    <w:name w:val="Action Item Char"/>
    <w:basedOn w:val="DefaultParagraphFont"/>
    <w:link w:val="ActionItem"/>
    <w:rsid w:val="00193AEA"/>
    <w:rPr>
      <w:rFonts w:ascii="Arial" w:eastAsia="Times New Roman" w:hAnsi="Arial" w:cs="Times New Roman"/>
      <w:i/>
      <w:iCs/>
      <w:color w:val="365F91" w:themeColor="accent1" w:themeShade="BF"/>
      <w:lang w:val="en-GB"/>
    </w:rPr>
  </w:style>
  <w:style w:type="paragraph" w:styleId="TableofFigures">
    <w:name w:val="table of figures"/>
    <w:basedOn w:val="Normal"/>
    <w:next w:val="Normal"/>
    <w:uiPriority w:val="99"/>
    <w:rsid w:val="00193AEA"/>
    <w:pPr>
      <w:numPr>
        <w:numId w:val="1"/>
      </w:numPr>
      <w:tabs>
        <w:tab w:val="left" w:pos="567"/>
        <w:tab w:val="right" w:pos="9629"/>
      </w:tabs>
      <w:spacing w:after="120" w:line="240" w:lineRule="auto"/>
      <w:ind w:left="567" w:right="284" w:hanging="567"/>
      <w:jc w:val="both"/>
    </w:pPr>
    <w:rPr>
      <w:rFonts w:ascii="Arial" w:eastAsia="MS Mincho" w:hAnsi="Arial" w:cs="Times New Roman"/>
      <w:szCs w:val="24"/>
      <w:lang w:val="en-GB" w:eastAsia="ja-JP"/>
    </w:rPr>
  </w:style>
  <w:style w:type="paragraph" w:styleId="BodyText">
    <w:name w:val="Body Text"/>
    <w:basedOn w:val="Normal"/>
    <w:link w:val="BodyTextChar"/>
    <w:qFormat/>
    <w:rsid w:val="00193AEA"/>
    <w:pPr>
      <w:spacing w:after="120"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193AEA"/>
    <w:rPr>
      <w:rFonts w:ascii="Arial" w:eastAsia="Calibri" w:hAnsi="Arial" w:cs="Calibri"/>
      <w:lang w:val="en-GB"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193A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193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AEA"/>
  </w:style>
  <w:style w:type="paragraph" w:styleId="Footer">
    <w:name w:val="footer"/>
    <w:basedOn w:val="Normal"/>
    <w:link w:val="FooterChar"/>
    <w:uiPriority w:val="99"/>
    <w:unhideWhenUsed/>
    <w:rsid w:val="00193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1</cp:revision>
  <dcterms:created xsi:type="dcterms:W3CDTF">2014-09-16T14:35:00Z</dcterms:created>
  <dcterms:modified xsi:type="dcterms:W3CDTF">2014-09-16T14:40:00Z</dcterms:modified>
</cp:coreProperties>
</file>